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35EC" w14:textId="160B036A" w:rsidR="00422598" w:rsidRPr="004C43C3" w:rsidRDefault="004C43C3" w:rsidP="004C43C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D722E3" w14:textId="77777777" w:rsidR="002A7987" w:rsidRDefault="002A7987" w:rsidP="00235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23648" w14:textId="77777777" w:rsidR="002A7987" w:rsidRDefault="002A7987" w:rsidP="00235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93D7F" w14:textId="77777777" w:rsidR="002A7987" w:rsidRDefault="002A7987" w:rsidP="00235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4F16B" w14:textId="77777777" w:rsidR="002A7987" w:rsidRDefault="002A7987" w:rsidP="002A79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DE4EBE" w14:textId="77777777" w:rsidR="002A7987" w:rsidRPr="002A7987" w:rsidRDefault="002A7987" w:rsidP="00235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5ECF9" w14:textId="14B7A0E2" w:rsidR="00235A87" w:rsidRPr="002A7987" w:rsidRDefault="002A7987" w:rsidP="002A79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87">
        <w:rPr>
          <w:rFonts w:ascii="Times New Roman" w:hAnsi="Times New Roman" w:cs="Times New Roman"/>
          <w:b/>
          <w:sz w:val="28"/>
          <w:szCs w:val="28"/>
        </w:rPr>
        <w:t>MEMORANDUM O RAZUMIJEVANJU</w:t>
      </w:r>
    </w:p>
    <w:p w14:paraId="63E0BF1B" w14:textId="1C2D91EE" w:rsidR="00235A87" w:rsidRPr="002A7987" w:rsidRDefault="002A7987" w:rsidP="002A79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87">
        <w:rPr>
          <w:rFonts w:ascii="Times New Roman" w:hAnsi="Times New Roman" w:cs="Times New Roman"/>
          <w:b/>
          <w:sz w:val="28"/>
          <w:szCs w:val="28"/>
        </w:rPr>
        <w:t>IZMEĐU</w:t>
      </w:r>
    </w:p>
    <w:p w14:paraId="11A9A852" w14:textId="77777777" w:rsidR="002A7987" w:rsidRDefault="002A7987" w:rsidP="002A79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87">
        <w:rPr>
          <w:rFonts w:ascii="Times New Roman" w:hAnsi="Times New Roman" w:cs="Times New Roman"/>
          <w:b/>
          <w:sz w:val="28"/>
          <w:szCs w:val="28"/>
        </w:rPr>
        <w:t xml:space="preserve">MINISTARSTVA VANJSKE TRGOVINE I EKONOMSKIH ODNOSA </w:t>
      </w:r>
    </w:p>
    <w:p w14:paraId="401066EB" w14:textId="34AB1766" w:rsidR="00235A87" w:rsidRPr="002A7987" w:rsidRDefault="002A7987" w:rsidP="002A79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87">
        <w:rPr>
          <w:rFonts w:ascii="Times New Roman" w:hAnsi="Times New Roman" w:cs="Times New Roman"/>
          <w:b/>
          <w:sz w:val="28"/>
          <w:szCs w:val="28"/>
        </w:rPr>
        <w:t xml:space="preserve">BOSNE I HERCEGOVINE </w:t>
      </w:r>
    </w:p>
    <w:p w14:paraId="504925BA" w14:textId="12CB9ED8" w:rsidR="00235A87" w:rsidRPr="002A7987" w:rsidRDefault="002A7987" w:rsidP="002A79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87">
        <w:rPr>
          <w:rFonts w:ascii="Times New Roman" w:hAnsi="Times New Roman" w:cs="Times New Roman"/>
          <w:b/>
          <w:sz w:val="28"/>
          <w:szCs w:val="28"/>
        </w:rPr>
        <w:t xml:space="preserve">I </w:t>
      </w:r>
    </w:p>
    <w:p w14:paraId="22AD7415" w14:textId="77777777" w:rsidR="002A7987" w:rsidRDefault="002A7987" w:rsidP="002A79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87">
        <w:rPr>
          <w:rFonts w:ascii="Times New Roman" w:hAnsi="Times New Roman" w:cs="Times New Roman"/>
          <w:b/>
          <w:sz w:val="28"/>
          <w:szCs w:val="28"/>
        </w:rPr>
        <w:t xml:space="preserve">MINISTARSTVA KULTURE I TURIZMA NARODNE REPUBLIKE </w:t>
      </w:r>
    </w:p>
    <w:p w14:paraId="2139410A" w14:textId="734AFCCD" w:rsidR="00235A87" w:rsidRPr="002A7987" w:rsidRDefault="002A7987" w:rsidP="002A79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87">
        <w:rPr>
          <w:rFonts w:ascii="Times New Roman" w:hAnsi="Times New Roman" w:cs="Times New Roman"/>
          <w:b/>
          <w:sz w:val="28"/>
          <w:szCs w:val="28"/>
        </w:rPr>
        <w:t xml:space="preserve">KINE </w:t>
      </w:r>
    </w:p>
    <w:p w14:paraId="1ED14700" w14:textId="77777777" w:rsidR="002A7987" w:rsidRDefault="002A7987" w:rsidP="002A7987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A7987">
        <w:rPr>
          <w:rFonts w:ascii="Times New Roman" w:hAnsi="Times New Roman" w:cs="Times New Roman"/>
          <w:b/>
          <w:iCs/>
          <w:sz w:val="28"/>
          <w:szCs w:val="28"/>
        </w:rPr>
        <w:t>O</w:t>
      </w:r>
      <w:r w:rsidRPr="002A7987">
        <w:rPr>
          <w:rFonts w:ascii="Times New Roman" w:hAnsi="Times New Roman" w:cs="Times New Roman"/>
          <w:b/>
          <w:sz w:val="28"/>
          <w:szCs w:val="28"/>
        </w:rPr>
        <w:t xml:space="preserve"> OLAKŠAVANJU </w:t>
      </w:r>
      <w:r w:rsidRPr="002A7987">
        <w:rPr>
          <w:rFonts w:ascii="Times New Roman" w:hAnsi="Times New Roman" w:cs="Times New Roman"/>
          <w:b/>
          <w:iCs/>
          <w:sz w:val="28"/>
          <w:szCs w:val="28"/>
        </w:rPr>
        <w:t>GRUPNIH</w:t>
      </w:r>
      <w:r w:rsidRPr="002A7987">
        <w:rPr>
          <w:rFonts w:ascii="Times New Roman" w:hAnsi="Times New Roman" w:cs="Times New Roman"/>
          <w:b/>
          <w:sz w:val="28"/>
          <w:szCs w:val="28"/>
        </w:rPr>
        <w:t xml:space="preserve"> PUTOVANJA KINESKIH </w:t>
      </w:r>
      <w:r w:rsidRPr="002A7987">
        <w:rPr>
          <w:rFonts w:ascii="Times New Roman" w:hAnsi="Times New Roman" w:cs="Times New Roman"/>
          <w:b/>
          <w:iCs/>
          <w:sz w:val="28"/>
          <w:szCs w:val="28"/>
        </w:rPr>
        <w:t xml:space="preserve">TURISTA U </w:t>
      </w:r>
    </w:p>
    <w:p w14:paraId="2C80E8C3" w14:textId="5D9D8EA9" w:rsidR="00235A87" w:rsidRPr="002A7987" w:rsidRDefault="002A7987" w:rsidP="002A7987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A7987">
        <w:rPr>
          <w:rFonts w:ascii="Times New Roman" w:hAnsi="Times New Roman" w:cs="Times New Roman"/>
          <w:b/>
          <w:iCs/>
          <w:sz w:val="28"/>
          <w:szCs w:val="28"/>
        </w:rPr>
        <w:t>BOSNU I HERCEGOVINU</w:t>
      </w:r>
    </w:p>
    <w:p w14:paraId="6B069917" w14:textId="77777777" w:rsidR="00422598" w:rsidRPr="0085079E" w:rsidRDefault="00422598" w:rsidP="0085079E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5537AB5" w14:textId="5DFD6989" w:rsidR="00422598" w:rsidRPr="0085079E" w:rsidRDefault="00832F0B" w:rsidP="002A798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6DA7">
        <w:rPr>
          <w:rFonts w:ascii="Times New Roman" w:hAnsi="Times New Roman" w:cs="Times New Roman"/>
          <w:iCs/>
          <w:sz w:val="24"/>
          <w:szCs w:val="24"/>
        </w:rPr>
        <w:t>Ministarstvo vanjske trgovine i ekonomskih odnosa Bosne i Hercegovine</w:t>
      </w:r>
      <w:r w:rsidRPr="0085079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5079E">
        <w:rPr>
          <w:rFonts w:ascii="Times New Roman" w:hAnsi="Times New Roman" w:cs="Times New Roman"/>
          <w:iCs/>
          <w:sz w:val="24"/>
          <w:szCs w:val="24"/>
        </w:rPr>
        <w:t>(u dalj</w:t>
      </w:r>
      <w:r w:rsidR="00275141">
        <w:rPr>
          <w:rFonts w:ascii="Times New Roman" w:hAnsi="Times New Roman" w:cs="Times New Roman"/>
          <w:iCs/>
          <w:sz w:val="24"/>
          <w:szCs w:val="24"/>
        </w:rPr>
        <w:t>nj</w:t>
      </w:r>
      <w:r w:rsidRPr="0085079E">
        <w:rPr>
          <w:rFonts w:ascii="Times New Roman" w:hAnsi="Times New Roman" w:cs="Times New Roman"/>
          <w:iCs/>
          <w:sz w:val="24"/>
          <w:szCs w:val="24"/>
        </w:rPr>
        <w:t>em tekstu „Bosanskohercegovačka stran</w:t>
      </w:r>
      <w:r w:rsidR="00275141">
        <w:rPr>
          <w:rFonts w:ascii="Times New Roman" w:hAnsi="Times New Roman" w:cs="Times New Roman"/>
          <w:iCs/>
          <w:sz w:val="24"/>
          <w:szCs w:val="24"/>
        </w:rPr>
        <w:t>k</w:t>
      </w:r>
      <w:r w:rsidRPr="0085079E">
        <w:rPr>
          <w:rFonts w:ascii="Times New Roman" w:hAnsi="Times New Roman" w:cs="Times New Roman"/>
          <w:iCs/>
          <w:sz w:val="24"/>
          <w:szCs w:val="24"/>
        </w:rPr>
        <w:t>a“) i</w:t>
      </w:r>
      <w:r w:rsidRPr="0085079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35A87" w:rsidRPr="00235A87">
        <w:rPr>
          <w:rFonts w:ascii="Times New Roman" w:hAnsi="Times New Roman" w:cs="Times New Roman"/>
          <w:iCs/>
          <w:sz w:val="24"/>
          <w:szCs w:val="24"/>
        </w:rPr>
        <w:t xml:space="preserve">Ministarstvo kulture i turizma 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>Narodne Republike Kine (u dalj</w:t>
      </w:r>
      <w:r w:rsidR="00275141">
        <w:rPr>
          <w:rFonts w:ascii="Times New Roman" w:hAnsi="Times New Roman" w:cs="Times New Roman"/>
          <w:iCs/>
          <w:sz w:val="24"/>
          <w:szCs w:val="24"/>
        </w:rPr>
        <w:t>nj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>em tek</w:t>
      </w:r>
      <w:r w:rsidRPr="0085079E">
        <w:rPr>
          <w:rFonts w:ascii="Times New Roman" w:hAnsi="Times New Roman" w:cs="Times New Roman"/>
          <w:iCs/>
          <w:sz w:val="24"/>
          <w:szCs w:val="24"/>
        </w:rPr>
        <w:t>stu: „Kineska stran</w:t>
      </w:r>
      <w:r w:rsidR="00275141">
        <w:rPr>
          <w:rFonts w:ascii="Times New Roman" w:hAnsi="Times New Roman" w:cs="Times New Roman"/>
          <w:iCs/>
          <w:sz w:val="24"/>
          <w:szCs w:val="24"/>
        </w:rPr>
        <w:t>k</w:t>
      </w:r>
      <w:r w:rsidRPr="0085079E">
        <w:rPr>
          <w:rFonts w:ascii="Times New Roman" w:hAnsi="Times New Roman" w:cs="Times New Roman"/>
          <w:iCs/>
          <w:sz w:val="24"/>
          <w:szCs w:val="24"/>
        </w:rPr>
        <w:t xml:space="preserve">a“), </w:t>
      </w:r>
      <w:r w:rsidR="00ED14F0" w:rsidRPr="0085079E">
        <w:rPr>
          <w:rFonts w:ascii="Times New Roman" w:hAnsi="Times New Roman" w:cs="Times New Roman"/>
          <w:iCs/>
          <w:sz w:val="24"/>
          <w:szCs w:val="24"/>
        </w:rPr>
        <w:t>zajednički nazvane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="00C3165E" w:rsidRPr="0085079E">
        <w:rPr>
          <w:rFonts w:ascii="Times New Roman" w:hAnsi="Times New Roman" w:cs="Times New Roman"/>
          <w:iCs/>
          <w:sz w:val="24"/>
          <w:szCs w:val="24"/>
        </w:rPr>
        <w:t>Obje s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>tran</w:t>
      </w:r>
      <w:r w:rsidR="00275141">
        <w:rPr>
          <w:rFonts w:ascii="Times New Roman" w:hAnsi="Times New Roman" w:cs="Times New Roman"/>
          <w:iCs/>
          <w:sz w:val="24"/>
          <w:szCs w:val="24"/>
        </w:rPr>
        <w:t>k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>e“</w:t>
      </w:r>
      <w:r w:rsidR="00984AD6" w:rsidRPr="0085079E">
        <w:rPr>
          <w:rFonts w:ascii="Times New Roman" w:hAnsi="Times New Roman" w:cs="Times New Roman"/>
          <w:iCs/>
          <w:sz w:val="24"/>
          <w:szCs w:val="24"/>
        </w:rPr>
        <w:t xml:space="preserve"> u dalj</w:t>
      </w:r>
      <w:r w:rsidR="00275141">
        <w:rPr>
          <w:rFonts w:ascii="Times New Roman" w:hAnsi="Times New Roman" w:cs="Times New Roman"/>
          <w:iCs/>
          <w:sz w:val="24"/>
          <w:szCs w:val="24"/>
        </w:rPr>
        <w:t>nj</w:t>
      </w:r>
      <w:r w:rsidR="00984AD6" w:rsidRPr="0085079E">
        <w:rPr>
          <w:rFonts w:ascii="Times New Roman" w:hAnsi="Times New Roman" w:cs="Times New Roman"/>
          <w:iCs/>
          <w:sz w:val="24"/>
          <w:szCs w:val="24"/>
        </w:rPr>
        <w:t>em tekstu</w:t>
      </w:r>
      <w:r w:rsidR="00624506" w:rsidRPr="0085079E">
        <w:rPr>
          <w:rFonts w:ascii="Times New Roman" w:hAnsi="Times New Roman" w:cs="Times New Roman"/>
          <w:iCs/>
          <w:sz w:val="24"/>
          <w:szCs w:val="24"/>
        </w:rPr>
        <w:t>, sporazumjele su se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 xml:space="preserve"> o olakšavanju grupnih putovanja kineskih turista u Bosnu i Hercegovinu.</w:t>
      </w:r>
      <w:r w:rsidR="00C3165E" w:rsidRPr="0085079E">
        <w:rPr>
          <w:rFonts w:ascii="Times New Roman" w:hAnsi="Times New Roman" w:cs="Times New Roman"/>
          <w:iCs/>
          <w:sz w:val="24"/>
          <w:szCs w:val="24"/>
        </w:rPr>
        <w:t xml:space="preserve"> Obje s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>tran</w:t>
      </w:r>
      <w:r w:rsidR="00275141">
        <w:rPr>
          <w:rFonts w:ascii="Times New Roman" w:hAnsi="Times New Roman" w:cs="Times New Roman"/>
          <w:iCs/>
          <w:sz w:val="24"/>
          <w:szCs w:val="24"/>
        </w:rPr>
        <w:t>k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>e su se usaglasile o sl</w:t>
      </w:r>
      <w:r w:rsidR="00275141">
        <w:rPr>
          <w:rFonts w:ascii="Times New Roman" w:hAnsi="Times New Roman" w:cs="Times New Roman"/>
          <w:iCs/>
          <w:sz w:val="24"/>
          <w:szCs w:val="24"/>
        </w:rPr>
        <w:t>ijedećim to</w:t>
      </w:r>
      <w:r w:rsidR="00E636C0" w:rsidRPr="0085079E">
        <w:rPr>
          <w:rFonts w:ascii="Times New Roman" w:hAnsi="Times New Roman" w:cs="Times New Roman"/>
          <w:iCs/>
          <w:sz w:val="24"/>
          <w:szCs w:val="24"/>
        </w:rPr>
        <w:t>čkama:</w:t>
      </w:r>
    </w:p>
    <w:p w14:paraId="11AC6773" w14:textId="77777777" w:rsidR="001876D0" w:rsidRPr="0085079E" w:rsidRDefault="001876D0" w:rsidP="0085079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F95D8C" w14:textId="2F2F1A6A" w:rsidR="00E636C0" w:rsidRDefault="00E636C0" w:rsidP="0085079E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</w:rPr>
        <w:t>ČLAN</w:t>
      </w:r>
      <w:r w:rsidR="00275141">
        <w:rPr>
          <w:rFonts w:ascii="Times New Roman" w:hAnsi="Times New Roman" w:cs="Times New Roman"/>
          <w:b/>
          <w:iCs/>
          <w:sz w:val="24"/>
          <w:szCs w:val="24"/>
        </w:rPr>
        <w:t>AK</w:t>
      </w:r>
      <w:r w:rsidRPr="0085079E">
        <w:rPr>
          <w:rFonts w:ascii="Times New Roman" w:hAnsi="Times New Roman" w:cs="Times New Roman"/>
          <w:b/>
          <w:iCs/>
          <w:sz w:val="24"/>
          <w:szCs w:val="24"/>
        </w:rPr>
        <w:t xml:space="preserve"> 1.</w:t>
      </w:r>
    </w:p>
    <w:p w14:paraId="2E9D04C7" w14:textId="77777777" w:rsidR="00235A87" w:rsidRPr="007917E5" w:rsidRDefault="00235A87" w:rsidP="00235A8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7917E5">
        <w:rPr>
          <w:rFonts w:ascii="Times New Roman" w:hAnsi="Times New Roman" w:cs="Times New Roman"/>
          <w:iCs/>
          <w:sz w:val="24"/>
          <w:szCs w:val="24"/>
        </w:rPr>
        <w:t xml:space="preserve">Kineska strana obezbjeđuje listu putničkih agencija u Kini koje su ovlaštene od strane Ministarstva kulture i turizma - MKT (u daljem tekstu MKT ovlaštene putničke agencije)  i kojima daje odobrenje organizovanja grupnih putovanja kineskih turista u Bosnu i Hercegovinu. </w:t>
      </w:r>
    </w:p>
    <w:p w14:paraId="58CD253A" w14:textId="77777777" w:rsidR="00235A87" w:rsidRPr="007917E5" w:rsidRDefault="00235A87" w:rsidP="00235A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1A013B" w14:textId="62D83D0A" w:rsidR="00235A87" w:rsidRPr="007917E5" w:rsidRDefault="00235A87" w:rsidP="00235A8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7E5">
        <w:rPr>
          <w:rFonts w:ascii="Times New Roman" w:hAnsi="Times New Roman" w:cs="Times New Roman"/>
          <w:iCs/>
          <w:sz w:val="24"/>
          <w:szCs w:val="24"/>
        </w:rPr>
        <w:t>Bosanskohercegovačka strana obezbijeđuje spisak turističkih agencija organizatora putovanja koje su registrirane u skladu sa važećim zakonodavstvom u Bosni i Hercegovini (u daljem tekstu bosanskohercegovački organizatori receptivnih putovanja) i koje su  zainteresirane za organiziranje posjeta skupina kineskih turista u Bosnu i Hercegovinu. Jedino bosanskohercegovački organizatori receptivnih putovanja sa liste su ovlašteni za organiziranje grupnih putovanja kineskih turista u Bosnu i Hercegovinu.</w:t>
      </w:r>
    </w:p>
    <w:p w14:paraId="6DAE0222" w14:textId="77777777" w:rsidR="00235A87" w:rsidRPr="007917E5" w:rsidRDefault="00235A87" w:rsidP="00235A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94BA0D" w14:textId="3850BA35" w:rsidR="00235A87" w:rsidRPr="007917E5" w:rsidRDefault="00235A87" w:rsidP="00235A8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7E5">
        <w:rPr>
          <w:rFonts w:ascii="Times New Roman" w:hAnsi="Times New Roman" w:cs="Times New Roman"/>
          <w:iCs/>
          <w:sz w:val="24"/>
          <w:szCs w:val="24"/>
          <w:lang w:val="hr-HR"/>
        </w:rPr>
        <w:lastRenderedPageBreak/>
        <w:t>Obje strane međusobno potvrđuju, pisano i u elektronskoj formi, popis MKT ovlaštenih putničkih agencija i spisak</w:t>
      </w:r>
      <w:r w:rsidRPr="007917E5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Pr="007917E5">
        <w:rPr>
          <w:rFonts w:ascii="Times New Roman" w:hAnsi="Times New Roman" w:cs="Times New Roman"/>
          <w:iCs/>
          <w:sz w:val="24"/>
          <w:szCs w:val="24"/>
          <w:lang w:val="hr-HR"/>
        </w:rPr>
        <w:t>bosanskohercegovačkih organizatora receptivnih putovanja, koji uključuje ime kompanije, adrese, brojeve telefona, brojeve telefaksa, adrese elektroničke pošte, osobe za kontakt itd.</w:t>
      </w:r>
      <w:r w:rsidRPr="007917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917E5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U slučaju promjena u popisu bilo koje stranke, stranka koja je napravila promjenu trebala bi svakih pola godine obavijestiti drugu stranku u pisanoj i elektroničkoj formi. </w:t>
      </w:r>
    </w:p>
    <w:p w14:paraId="2FB26D8C" w14:textId="77777777" w:rsidR="00235A87" w:rsidRPr="007917E5" w:rsidRDefault="00235A87" w:rsidP="00235A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F3A373C" w14:textId="75F0ECDE" w:rsidR="00D76DA7" w:rsidRDefault="00235A87" w:rsidP="002A798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7E5">
        <w:rPr>
          <w:rFonts w:ascii="Times New Roman" w:hAnsi="Times New Roman" w:cs="Times New Roman"/>
          <w:iCs/>
          <w:sz w:val="24"/>
          <w:szCs w:val="24"/>
        </w:rPr>
        <w:t>MKT ovlaštene putničke agencije i</w:t>
      </w:r>
      <w:r w:rsidRPr="007917E5">
        <w:t xml:space="preserve"> </w:t>
      </w:r>
      <w:r w:rsidRPr="007917E5">
        <w:rPr>
          <w:rFonts w:ascii="Times New Roman" w:hAnsi="Times New Roman" w:cs="Times New Roman"/>
          <w:iCs/>
          <w:sz w:val="24"/>
          <w:szCs w:val="24"/>
        </w:rPr>
        <w:t xml:space="preserve">bosanskohercegovački organizatori receptivnih putovanja zadržavaju punu slobodu izbora partnera sa popisa za potpisivanje međusobnih ugovora.   </w:t>
      </w:r>
    </w:p>
    <w:p w14:paraId="36BBE9B3" w14:textId="77777777" w:rsidR="002A7987" w:rsidRPr="002A7987" w:rsidRDefault="002A7987" w:rsidP="002A79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435078" w14:textId="1AEBCC6F" w:rsidR="00AE3138" w:rsidRPr="0085079E" w:rsidRDefault="00AE3138" w:rsidP="008507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</w:t>
      </w:r>
      <w:r w:rsidR="00275141">
        <w:rPr>
          <w:rFonts w:ascii="Times New Roman" w:hAnsi="Times New Roman" w:cs="Times New Roman"/>
          <w:b/>
          <w:iCs/>
          <w:sz w:val="24"/>
          <w:szCs w:val="24"/>
          <w:lang w:val="hr-HR"/>
        </w:rPr>
        <w:t>AK</w:t>
      </w: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2.</w:t>
      </w:r>
    </w:p>
    <w:p w14:paraId="0BBCF084" w14:textId="77777777" w:rsidR="00226D41" w:rsidRDefault="00226D41" w:rsidP="008507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7E7D6F2F" w14:textId="5C2C8744" w:rsidR="00235A87" w:rsidRPr="00235A87" w:rsidRDefault="00235A87" w:rsidP="00235A8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trike/>
          <w:sz w:val="24"/>
          <w:szCs w:val="24"/>
          <w:lang w:val="hr-HR"/>
        </w:rPr>
      </w:pPr>
      <w:r w:rsidRPr="00235A87">
        <w:rPr>
          <w:rFonts w:ascii="Times New Roman" w:hAnsi="Times New Roman" w:cs="Times New Roman"/>
          <w:iCs/>
          <w:sz w:val="24"/>
          <w:szCs w:val="24"/>
          <w:lang w:val="hr-HR"/>
        </w:rPr>
        <w:t>Obje stranke štite legitimna prava i interese kineskih državljana koji u turističkim skupinama putuju u Bosnu i Hercegovinu u skladu sa odgovarajućim zakonima i pravilima Narodne Republike Kine i Bosne i Hercegovine i u okviru međunarodnog prava vezanog za turizam koji priznaju obje stranke. U slučaju da neka od turističkih agencija povrijedi bilo koje zakonsko pravo i</w:t>
      </w:r>
      <w:r w:rsidR="0073130B">
        <w:rPr>
          <w:rFonts w:ascii="Times New Roman" w:hAnsi="Times New Roman" w:cs="Times New Roman"/>
          <w:iCs/>
          <w:sz w:val="24"/>
          <w:szCs w:val="24"/>
          <w:lang w:val="hr-HR"/>
        </w:rPr>
        <w:t>li</w:t>
      </w:r>
      <w:r w:rsidRPr="00235A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interes turista, o tome će biti informisana druga stranka, i biće joj izrečena kazna u skladu sa propisima dvije države.</w:t>
      </w:r>
    </w:p>
    <w:p w14:paraId="2D1F60AD" w14:textId="77777777" w:rsidR="00235A87" w:rsidRPr="00235A87" w:rsidRDefault="00235A87" w:rsidP="00235A87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iCs/>
          <w:strike/>
          <w:sz w:val="24"/>
          <w:szCs w:val="24"/>
          <w:lang w:val="hr-HR"/>
        </w:rPr>
      </w:pPr>
    </w:p>
    <w:p w14:paraId="27CC9767" w14:textId="1E718B98" w:rsidR="00235A87" w:rsidRPr="00235A87" w:rsidRDefault="00235A87" w:rsidP="00235A8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235A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Obje stranke istražuju načine za uspostavljanje mehanizama koordinacije i razmjene informacija o sigurnosti u turizmu i promoviraju saradnju za rješavanje kriznih situacija i bezbjednosti u turizmu. Bosanskohercegovački organizatori receptivnih putovanja uspostavljaju dežurne telefonske linije za savjete i pomoć kineskim turistima u hitnim slučajevima. Bosanskohercegovačka strana će pozitivno razmotriti uvođenje platnih platformi poznatih kineskim turistima. U međuvremenu bosanskohercegovačka strana zatražiće od bosanskohercegovačkih organozatora receptivnih putovanja da odgovarajuće informacije, posebno one o uvjetima putovanja u i unutar Bosne i Hercegovine, sigurnosnim uputama, važnim uslugama za kineske turiste, njihovim cijenama kao i ostale informacije koje  služe za zaštitu legitimnih prava putnika, učine dostupnim MKT </w:t>
      </w:r>
      <w:r w:rsidRPr="00235A87">
        <w:rPr>
          <w:rFonts w:ascii="Times New Roman" w:hAnsi="Times New Roman" w:cs="Times New Roman"/>
          <w:iCs/>
          <w:sz w:val="24"/>
          <w:szCs w:val="24"/>
        </w:rPr>
        <w:t>ovlaštenim putničkim agencijama.</w:t>
      </w:r>
    </w:p>
    <w:p w14:paraId="396D5F24" w14:textId="77777777" w:rsidR="00235A87" w:rsidRPr="0085079E" w:rsidRDefault="00235A87" w:rsidP="008507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198E395A" w14:textId="7B85763E" w:rsidR="007A4B35" w:rsidRDefault="00D468AF" w:rsidP="002A798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</w:rPr>
        <w:t>ČLAN</w:t>
      </w:r>
      <w:r w:rsidR="00275141">
        <w:rPr>
          <w:rFonts w:ascii="Times New Roman" w:hAnsi="Times New Roman" w:cs="Times New Roman"/>
          <w:b/>
          <w:iCs/>
          <w:sz w:val="24"/>
          <w:szCs w:val="24"/>
        </w:rPr>
        <w:t>AK</w:t>
      </w:r>
      <w:r w:rsidRPr="0085079E">
        <w:rPr>
          <w:rFonts w:ascii="Times New Roman" w:hAnsi="Times New Roman" w:cs="Times New Roman"/>
          <w:b/>
          <w:iCs/>
          <w:sz w:val="24"/>
          <w:szCs w:val="24"/>
        </w:rPr>
        <w:t xml:space="preserve"> 3</w:t>
      </w:r>
      <w:r w:rsidRPr="008507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3E923027" w14:textId="77777777" w:rsidR="00235A87" w:rsidRDefault="00235A87" w:rsidP="008507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E767665" w14:textId="7EE4D3BA" w:rsidR="00235A87" w:rsidRPr="00235A87" w:rsidRDefault="00235A87" w:rsidP="00235A8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A87">
        <w:rPr>
          <w:rFonts w:ascii="Times New Roman" w:hAnsi="Times New Roman" w:cs="Times New Roman"/>
          <w:iCs/>
          <w:sz w:val="24"/>
          <w:szCs w:val="24"/>
          <w:lang w:val="hr-HR"/>
        </w:rPr>
        <w:t>Kineska stranka zahtijeva da kineski turisti kada putuju u Bosnu i Hercegovinu,  ulaze i napuštaju teritorij Bosne i Hercegovine i Kine u turističkim skupinama. Kineska stranka obvezuje MKT ovlaštene putničke agencije da osiguraju vođu puta za svaku skupinu.</w:t>
      </w:r>
    </w:p>
    <w:p w14:paraId="11A8DB5C" w14:textId="77777777" w:rsidR="00235A87" w:rsidRPr="00235A87" w:rsidRDefault="00235A87" w:rsidP="00235A87">
      <w:pPr>
        <w:pStyle w:val="ListParagraph"/>
        <w:spacing w:line="240" w:lineRule="auto"/>
        <w:ind w:left="502"/>
        <w:rPr>
          <w:rFonts w:ascii="Times New Roman" w:hAnsi="Times New Roman" w:cs="Times New Roman"/>
          <w:iCs/>
          <w:sz w:val="24"/>
          <w:szCs w:val="24"/>
        </w:rPr>
      </w:pPr>
    </w:p>
    <w:p w14:paraId="15F403A9" w14:textId="680A396B" w:rsidR="00235A87" w:rsidRPr="00235A87" w:rsidRDefault="00235A87" w:rsidP="00235A8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trike/>
          <w:sz w:val="24"/>
          <w:szCs w:val="24"/>
          <w:lang w:val="hr-HR"/>
        </w:rPr>
      </w:pPr>
      <w:r w:rsidRPr="00235A87">
        <w:rPr>
          <w:rFonts w:ascii="Times New Roman" w:hAnsi="Times New Roman" w:cs="Times New Roman"/>
          <w:bCs/>
          <w:iCs/>
          <w:sz w:val="24"/>
          <w:szCs w:val="24"/>
        </w:rPr>
        <w:t>Bosanskohercegovački organizatori receptivnih putovanja su dužni da odrede vodiča za svaku skupinu, koji će, uz međusobne konsultacije sa vodičem kineske skupine, pomoći u rješavanju bilo kojeg problema s kojim se mogu suočiti kineski turisti tijekom cijelog putovanja u Bosni i Hercegovini.</w:t>
      </w:r>
    </w:p>
    <w:p w14:paraId="74964C87" w14:textId="77777777" w:rsidR="00275141" w:rsidRPr="0085079E" w:rsidRDefault="00275141" w:rsidP="0085079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14:paraId="2CF2519B" w14:textId="4502CC88" w:rsidR="00EB24B3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</w:t>
      </w:r>
      <w:r w:rsidR="00275141">
        <w:rPr>
          <w:rFonts w:ascii="Times New Roman" w:hAnsi="Times New Roman" w:cs="Times New Roman"/>
          <w:b/>
          <w:iCs/>
          <w:sz w:val="24"/>
          <w:szCs w:val="24"/>
          <w:lang w:val="hr-HR"/>
        </w:rPr>
        <w:t>AK</w:t>
      </w: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4</w:t>
      </w:r>
      <w:r w:rsidR="00EB24B3"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14:paraId="0C956976" w14:textId="77777777" w:rsidR="00226D41" w:rsidRPr="0085079E" w:rsidRDefault="00226D41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3AC58EDB" w14:textId="2D78A8B6" w:rsidR="00275141" w:rsidRPr="002A7987" w:rsidRDefault="00EB24B3" w:rsidP="002A798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Kako bi</w:t>
      </w:r>
      <w:r w:rsidR="00C3165E"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1B459B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se osiguralo nes</w:t>
      </w:r>
      <w:r w:rsidR="001C5A44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metano funkcionir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anje</w:t>
      </w:r>
      <w:r w:rsidR="00C3165E"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putovan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ja kineskih turističkih </w:t>
      </w:r>
      <w:r w:rsidR="00275141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skupina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 Bosnu i Hercegovinu, </w:t>
      </w:r>
      <w:r w:rsidR="00275141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mjerodavna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275141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tijela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obje strane blagovremeno razmjenjuju informacij</w:t>
      </w:r>
      <w:r w:rsidR="00275141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e i podatke, i blisko su</w:t>
      </w:r>
      <w:r w:rsidR="00652772"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rađuju na poboljšanju mjera upravljanja putovanjima kineskih turističkih </w:t>
      </w:r>
      <w:r w:rsidR="00275141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skupina</w:t>
      </w:r>
      <w:r w:rsidR="00652772"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 Bosnu i Hercegovinu.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</w:p>
    <w:p w14:paraId="70F80331" w14:textId="41863200" w:rsidR="00652772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lastRenderedPageBreak/>
        <w:t>ČLAN</w:t>
      </w:r>
      <w:r w:rsidR="00275141">
        <w:rPr>
          <w:rFonts w:ascii="Times New Roman" w:hAnsi="Times New Roman" w:cs="Times New Roman"/>
          <w:b/>
          <w:iCs/>
          <w:sz w:val="24"/>
          <w:szCs w:val="24"/>
          <w:lang w:val="hr-HR"/>
        </w:rPr>
        <w:t>AK</w:t>
      </w: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5</w:t>
      </w:r>
      <w:r w:rsidR="00652772"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14:paraId="759F5201" w14:textId="77777777" w:rsidR="00AB44F6" w:rsidRPr="0085079E" w:rsidRDefault="00AB44F6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78EB012C" w14:textId="38C7BDF6" w:rsidR="001C5A44" w:rsidRPr="002A7987" w:rsidRDefault="00652772" w:rsidP="002A798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Organiz</w:t>
      </w:r>
      <w:r w:rsidR="001C5A44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ir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anje grupnih putovanja kineskih turista u Bosnu i Hercegovinu započinje čim obje stran</w:t>
      </w:r>
      <w:r w:rsidR="00275141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k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e izvrše odgovarajuće pripreme.</w:t>
      </w:r>
    </w:p>
    <w:p w14:paraId="42A7CF39" w14:textId="77777777" w:rsidR="00275141" w:rsidRDefault="00275141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3E7BD018" w14:textId="3166EA7B" w:rsidR="00652772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</w:t>
      </w:r>
      <w:r w:rsidR="00275141">
        <w:rPr>
          <w:rFonts w:ascii="Times New Roman" w:hAnsi="Times New Roman" w:cs="Times New Roman"/>
          <w:b/>
          <w:iCs/>
          <w:sz w:val="24"/>
          <w:szCs w:val="24"/>
          <w:lang w:val="hr-HR"/>
        </w:rPr>
        <w:t>AK</w:t>
      </w: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6</w:t>
      </w:r>
      <w:r w:rsidR="00652772"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14:paraId="29E65D9A" w14:textId="77777777" w:rsidR="001876D0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3C328511" w14:textId="1632AF26" w:rsidR="00275141" w:rsidRPr="002A7987" w:rsidRDefault="00AA1648" w:rsidP="002A798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Ovaj Mem</w:t>
      </w:r>
      <w:r w:rsidR="00275141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orandum o razumijevanju nema utje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caja na druge sporazume i memorandume između obje stran</w:t>
      </w:r>
      <w:r w:rsidR="00275141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k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e i one koji su na snazi ili će stupiti na snagu između jedne od stran</w:t>
      </w:r>
      <w:r w:rsidR="00C64432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ki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sa trećom  stran</w:t>
      </w:r>
      <w:r w:rsidR="00C64432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k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om.  </w:t>
      </w:r>
    </w:p>
    <w:p w14:paraId="31760EC3" w14:textId="77777777" w:rsidR="002A7987" w:rsidRDefault="002A7987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23A95B24" w14:textId="64A51530" w:rsidR="00AA1648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</w:t>
      </w:r>
      <w:r w:rsidR="00C64432">
        <w:rPr>
          <w:rFonts w:ascii="Times New Roman" w:hAnsi="Times New Roman" w:cs="Times New Roman"/>
          <w:b/>
          <w:iCs/>
          <w:sz w:val="24"/>
          <w:szCs w:val="24"/>
          <w:lang w:val="hr-HR"/>
        </w:rPr>
        <w:t>AK</w:t>
      </w: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7</w:t>
      </w:r>
      <w:r w:rsidR="00AA1648"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. </w:t>
      </w:r>
    </w:p>
    <w:p w14:paraId="331A4886" w14:textId="77777777" w:rsidR="009242B6" w:rsidRPr="0085079E" w:rsidRDefault="009242B6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2C2ACBBF" w14:textId="19210D08" w:rsidR="00C64432" w:rsidRPr="002A7987" w:rsidRDefault="009242B6" w:rsidP="002A798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Bilo koji spor ili razlika koji se može pojaviti </w:t>
      </w:r>
      <w:r w:rsidR="00F577AE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tijekom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provedbe ovog Memoranduma o razumijevanju </w:t>
      </w:r>
      <w:r w:rsidR="00F577AE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rješa</w:t>
      </w:r>
      <w:r w:rsidR="002A4D55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va se mirnim putem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kroz </w:t>
      </w:r>
      <w:r w:rsidR="00C64432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izravne konzultacije i dijalog između stranki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. Obje stran</w:t>
      </w:r>
      <w:r w:rsidR="00C64432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k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e čine s</w:t>
      </w:r>
      <w:r w:rsidR="001B459B"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ve kako bi se riješio svaki 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drugi problem koji se može pojaviti </w:t>
      </w:r>
      <w:r w:rsidR="00F577AE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tijekom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putovanja poduzetog u skladu sa ovim Memorandumom.</w:t>
      </w:r>
      <w:r w:rsidR="002A4D55"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Ukoliko to nije moguće, rješavanje se vrši d</w:t>
      </w:r>
      <w:r w:rsidR="00A1393D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iplomatskim putevima obiju stran</w:t>
      </w:r>
      <w:r w:rsidR="00C64432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aka</w:t>
      </w:r>
      <w:r w:rsidR="002A4D55"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. </w:t>
      </w:r>
    </w:p>
    <w:p w14:paraId="23FDBC9B" w14:textId="77777777" w:rsidR="002A7987" w:rsidRPr="002A7987" w:rsidRDefault="002A7987" w:rsidP="002A7987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14:paraId="31CACA98" w14:textId="65A58161" w:rsidR="002A4D55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ČLAN</w:t>
      </w:r>
      <w:r w:rsidR="00C64432">
        <w:rPr>
          <w:rFonts w:ascii="Times New Roman" w:hAnsi="Times New Roman" w:cs="Times New Roman"/>
          <w:b/>
          <w:iCs/>
          <w:sz w:val="24"/>
          <w:szCs w:val="24"/>
          <w:lang w:val="hr-HR"/>
        </w:rPr>
        <w:t>AK</w:t>
      </w:r>
      <w:r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8</w:t>
      </w:r>
      <w:r w:rsidR="002A4D55" w:rsidRPr="0085079E">
        <w:rPr>
          <w:rFonts w:ascii="Times New Roman" w:hAnsi="Times New Roman" w:cs="Times New Roman"/>
          <w:b/>
          <w:iCs/>
          <w:sz w:val="24"/>
          <w:szCs w:val="24"/>
          <w:lang w:val="hr-HR"/>
        </w:rPr>
        <w:t>.</w:t>
      </w:r>
    </w:p>
    <w:p w14:paraId="7A217D81" w14:textId="77777777" w:rsidR="001876D0" w:rsidRPr="0085079E" w:rsidRDefault="001876D0" w:rsidP="00D76DA7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</w:p>
    <w:p w14:paraId="41E5DA4D" w14:textId="77743C09" w:rsidR="0012279E" w:rsidRPr="002A7987" w:rsidRDefault="00235A87" w:rsidP="002A798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Ovaj Memorandum o razumijevanju stupa na snagu danom potpisivanja i ostaje na snazi, (5) godina i automatski se produžava za isti period ili periode.</w:t>
      </w:r>
    </w:p>
    <w:p w14:paraId="46C16631" w14:textId="7B99ACD2" w:rsidR="0012279E" w:rsidRPr="002A7987" w:rsidRDefault="00B2750A" w:rsidP="002A798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Obje stran</w:t>
      </w:r>
      <w:r w:rsidR="00C64432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k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>e mogu izmijeniti</w:t>
      </w:r>
      <w:r w:rsidR="0012279E"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ovaj Memorandum o razumijevanju 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na </w:t>
      </w:r>
      <w:r w:rsidR="00C64432" w:rsidRPr="002A7987">
        <w:rPr>
          <w:rFonts w:ascii="Times New Roman" w:hAnsi="Times New Roman" w:cs="Times New Roman"/>
          <w:iCs/>
          <w:sz w:val="24"/>
          <w:szCs w:val="24"/>
          <w:lang w:val="hr-HR"/>
        </w:rPr>
        <w:t>temelju</w:t>
      </w:r>
      <w:r w:rsidRPr="002A798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12279E" w:rsidRPr="002A7987">
        <w:rPr>
          <w:rFonts w:ascii="Times New Roman" w:hAnsi="Times New Roman" w:cs="Times New Roman"/>
          <w:iCs/>
          <w:sz w:val="24"/>
          <w:szCs w:val="24"/>
        </w:rPr>
        <w:t>uzajam</w:t>
      </w:r>
      <w:r w:rsidRPr="002A7987">
        <w:rPr>
          <w:rFonts w:ascii="Times New Roman" w:hAnsi="Times New Roman" w:cs="Times New Roman"/>
          <w:iCs/>
          <w:sz w:val="24"/>
          <w:szCs w:val="24"/>
        </w:rPr>
        <w:t>ne</w:t>
      </w:r>
      <w:r w:rsidR="0012279E" w:rsidRPr="002A79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4432" w:rsidRPr="002A7987">
        <w:rPr>
          <w:rFonts w:ascii="Times New Roman" w:hAnsi="Times New Roman" w:cs="Times New Roman"/>
          <w:iCs/>
          <w:sz w:val="24"/>
          <w:szCs w:val="24"/>
        </w:rPr>
        <w:t>pisane su</w:t>
      </w:r>
      <w:r w:rsidRPr="002A7987">
        <w:rPr>
          <w:rFonts w:ascii="Times New Roman" w:hAnsi="Times New Roman" w:cs="Times New Roman"/>
          <w:iCs/>
          <w:sz w:val="24"/>
          <w:szCs w:val="24"/>
        </w:rPr>
        <w:t>glasnosti. Takva izmjena</w:t>
      </w:r>
      <w:r w:rsidR="0012279E" w:rsidRPr="002A7987">
        <w:rPr>
          <w:rFonts w:ascii="Times New Roman" w:hAnsi="Times New Roman" w:cs="Times New Roman"/>
          <w:iCs/>
          <w:sz w:val="24"/>
          <w:szCs w:val="24"/>
        </w:rPr>
        <w:t xml:space="preserve"> stupa na snagu u skladu sa istim postupkom na </w:t>
      </w:r>
      <w:r w:rsidR="00C64432" w:rsidRPr="002A7987">
        <w:rPr>
          <w:rFonts w:ascii="Times New Roman" w:hAnsi="Times New Roman" w:cs="Times New Roman"/>
          <w:iCs/>
          <w:sz w:val="24"/>
          <w:szCs w:val="24"/>
        </w:rPr>
        <w:t>temelju</w:t>
      </w:r>
      <w:r w:rsidR="0012279E" w:rsidRPr="002A7987">
        <w:rPr>
          <w:rFonts w:ascii="Times New Roman" w:hAnsi="Times New Roman" w:cs="Times New Roman"/>
          <w:iCs/>
          <w:sz w:val="24"/>
          <w:szCs w:val="24"/>
        </w:rPr>
        <w:t xml:space="preserve"> kojeg je usvojen ovaj Memorandum o razumijevanju. </w:t>
      </w:r>
    </w:p>
    <w:p w14:paraId="3B84EA63" w14:textId="722F9475" w:rsidR="001876D0" w:rsidRPr="002A7987" w:rsidRDefault="0012279E" w:rsidP="002A798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987">
        <w:rPr>
          <w:rFonts w:ascii="Times New Roman" w:hAnsi="Times New Roman" w:cs="Times New Roman"/>
          <w:iCs/>
          <w:sz w:val="24"/>
          <w:szCs w:val="24"/>
        </w:rPr>
        <w:t>Svaka s</w:t>
      </w:r>
      <w:r w:rsidR="001876D0" w:rsidRPr="002A7987">
        <w:rPr>
          <w:rFonts w:ascii="Times New Roman" w:hAnsi="Times New Roman" w:cs="Times New Roman"/>
          <w:iCs/>
          <w:sz w:val="24"/>
          <w:szCs w:val="24"/>
        </w:rPr>
        <w:t>tran</w:t>
      </w:r>
      <w:r w:rsidR="00C64432" w:rsidRPr="002A7987">
        <w:rPr>
          <w:rFonts w:ascii="Times New Roman" w:hAnsi="Times New Roman" w:cs="Times New Roman"/>
          <w:iCs/>
          <w:sz w:val="24"/>
          <w:szCs w:val="24"/>
        </w:rPr>
        <w:t>k</w:t>
      </w:r>
      <w:r w:rsidR="001876D0" w:rsidRPr="002A7987">
        <w:rPr>
          <w:rFonts w:ascii="Times New Roman" w:hAnsi="Times New Roman" w:cs="Times New Roman"/>
          <w:iCs/>
          <w:sz w:val="24"/>
          <w:szCs w:val="24"/>
        </w:rPr>
        <w:t>a može raskinuti</w:t>
      </w:r>
      <w:r w:rsidR="00B2750A" w:rsidRPr="002A7987">
        <w:rPr>
          <w:rFonts w:ascii="Times New Roman" w:hAnsi="Times New Roman" w:cs="Times New Roman"/>
          <w:iCs/>
          <w:sz w:val="24"/>
          <w:szCs w:val="24"/>
        </w:rPr>
        <w:t xml:space="preserve"> ovaj</w:t>
      </w:r>
      <w:r w:rsidRPr="002A7987">
        <w:rPr>
          <w:rFonts w:ascii="Times New Roman" w:hAnsi="Times New Roman" w:cs="Times New Roman"/>
          <w:iCs/>
          <w:sz w:val="24"/>
          <w:szCs w:val="24"/>
        </w:rPr>
        <w:t xml:space="preserve"> Me</w:t>
      </w:r>
      <w:r w:rsidR="00B2750A" w:rsidRPr="002A7987">
        <w:rPr>
          <w:rFonts w:ascii="Times New Roman" w:hAnsi="Times New Roman" w:cs="Times New Roman"/>
          <w:iCs/>
          <w:sz w:val="24"/>
          <w:szCs w:val="24"/>
        </w:rPr>
        <w:t>morandum</w:t>
      </w:r>
      <w:r w:rsidR="000A58DC" w:rsidRPr="002A7987">
        <w:rPr>
          <w:rFonts w:ascii="Times New Roman" w:hAnsi="Times New Roman" w:cs="Times New Roman"/>
          <w:iCs/>
          <w:sz w:val="24"/>
          <w:szCs w:val="24"/>
        </w:rPr>
        <w:t xml:space="preserve"> o razumijevanju putem</w:t>
      </w:r>
      <w:r w:rsidRPr="002A7987">
        <w:rPr>
          <w:rFonts w:ascii="Times New Roman" w:hAnsi="Times New Roman" w:cs="Times New Roman"/>
          <w:iCs/>
          <w:sz w:val="24"/>
          <w:szCs w:val="24"/>
        </w:rPr>
        <w:t xml:space="preserve"> pisane obavijesti drugoj str</w:t>
      </w:r>
      <w:r w:rsidR="00B2750A" w:rsidRPr="002A7987">
        <w:rPr>
          <w:rFonts w:ascii="Times New Roman" w:hAnsi="Times New Roman" w:cs="Times New Roman"/>
          <w:iCs/>
          <w:sz w:val="24"/>
          <w:szCs w:val="24"/>
        </w:rPr>
        <w:t>ani</w:t>
      </w:r>
      <w:r w:rsidR="00415439" w:rsidRPr="002A798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A58DC" w:rsidRPr="002A7987">
        <w:rPr>
          <w:rFonts w:ascii="Times New Roman" w:hAnsi="Times New Roman" w:cs="Times New Roman"/>
          <w:iCs/>
          <w:sz w:val="24"/>
          <w:szCs w:val="24"/>
        </w:rPr>
        <w:t>Memorandum prestaje biti na snazi tri (3) mjeseca nakon sla</w:t>
      </w:r>
      <w:r w:rsidR="00C64432" w:rsidRPr="002A7987">
        <w:rPr>
          <w:rFonts w:ascii="Times New Roman" w:hAnsi="Times New Roman" w:cs="Times New Roman"/>
          <w:iCs/>
          <w:sz w:val="24"/>
          <w:szCs w:val="24"/>
        </w:rPr>
        <w:t>nja takve obavijesti. Ovo ne utje</w:t>
      </w:r>
      <w:r w:rsidR="000A58DC" w:rsidRPr="002A7987">
        <w:rPr>
          <w:rFonts w:ascii="Times New Roman" w:hAnsi="Times New Roman" w:cs="Times New Roman"/>
          <w:iCs/>
          <w:sz w:val="24"/>
          <w:szCs w:val="24"/>
        </w:rPr>
        <w:t>če na</w:t>
      </w:r>
      <w:r w:rsidR="00C64432" w:rsidRPr="002A7987">
        <w:rPr>
          <w:rFonts w:ascii="Times New Roman" w:hAnsi="Times New Roman" w:cs="Times New Roman"/>
          <w:iCs/>
          <w:sz w:val="24"/>
          <w:szCs w:val="24"/>
        </w:rPr>
        <w:t xml:space="preserve"> provedbu ugovora o poslovnoj su</w:t>
      </w:r>
      <w:r w:rsidR="000A58DC" w:rsidRPr="002A7987">
        <w:rPr>
          <w:rFonts w:ascii="Times New Roman" w:hAnsi="Times New Roman" w:cs="Times New Roman"/>
          <w:iCs/>
          <w:sz w:val="24"/>
          <w:szCs w:val="24"/>
        </w:rPr>
        <w:t xml:space="preserve">radnji koji su već zaključeni.  </w:t>
      </w:r>
    </w:p>
    <w:p w14:paraId="583951D6" w14:textId="77777777" w:rsidR="002A7987" w:rsidRPr="002A7987" w:rsidRDefault="002A7987" w:rsidP="002A798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FEBDF1" w14:textId="23C975C2" w:rsidR="002A7987" w:rsidRDefault="00D76DA7" w:rsidP="002A798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987">
        <w:rPr>
          <w:rFonts w:ascii="Times New Roman" w:hAnsi="Times New Roman" w:cs="Times New Roman"/>
          <w:iCs/>
          <w:sz w:val="24"/>
          <w:szCs w:val="24"/>
        </w:rPr>
        <w:t>Potpisano</w:t>
      </w:r>
      <w:r w:rsidR="000A58DC" w:rsidRPr="002A7987">
        <w:rPr>
          <w:rFonts w:ascii="Times New Roman" w:hAnsi="Times New Roman" w:cs="Times New Roman"/>
          <w:iCs/>
          <w:sz w:val="24"/>
          <w:szCs w:val="24"/>
        </w:rPr>
        <w:t xml:space="preserve"> u .......................... dana ......................, u dva </w:t>
      </w:r>
      <w:r w:rsidR="00C64432" w:rsidRPr="002A7987">
        <w:rPr>
          <w:rFonts w:ascii="Times New Roman" w:hAnsi="Times New Roman" w:cs="Times New Roman"/>
          <w:iCs/>
          <w:sz w:val="24"/>
          <w:szCs w:val="24"/>
        </w:rPr>
        <w:t>izvornika</w:t>
      </w:r>
      <w:r w:rsidR="000A58DC" w:rsidRPr="002A7987">
        <w:rPr>
          <w:rFonts w:ascii="Times New Roman" w:hAnsi="Times New Roman" w:cs="Times New Roman"/>
          <w:iCs/>
          <w:sz w:val="24"/>
          <w:szCs w:val="24"/>
        </w:rPr>
        <w:t>,</w:t>
      </w:r>
      <w:r w:rsidR="00FC1950" w:rsidRPr="002A79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58DC" w:rsidRPr="002A7987">
        <w:rPr>
          <w:rFonts w:ascii="Times New Roman" w:hAnsi="Times New Roman" w:cs="Times New Roman"/>
          <w:iCs/>
          <w:sz w:val="24"/>
          <w:szCs w:val="24"/>
        </w:rPr>
        <w:t xml:space="preserve"> svaki na</w:t>
      </w:r>
      <w:r w:rsidR="00FC1950" w:rsidRPr="002A7987">
        <w:rPr>
          <w:rFonts w:ascii="Times New Roman" w:hAnsi="Times New Roman" w:cs="Times New Roman"/>
          <w:iCs/>
          <w:sz w:val="24"/>
          <w:szCs w:val="24"/>
        </w:rPr>
        <w:t xml:space="preserve"> službenim jezicima u BiH (bosanskom, hrvatskom i srpskom),</w:t>
      </w:r>
      <w:r w:rsidR="000A58DC" w:rsidRPr="002A7987">
        <w:rPr>
          <w:rFonts w:ascii="Times New Roman" w:hAnsi="Times New Roman" w:cs="Times New Roman"/>
          <w:iCs/>
          <w:sz w:val="24"/>
          <w:szCs w:val="24"/>
        </w:rPr>
        <w:t xml:space="preserve"> kineskom i engleskom jeziku,  pri čemu su svi tekstovi  jednako vjerodostojni. </w:t>
      </w:r>
      <w:r w:rsidR="007917E5" w:rsidRPr="002A7987">
        <w:rPr>
          <w:rFonts w:ascii="Times New Roman" w:hAnsi="Times New Roman" w:cs="Times New Roman"/>
          <w:iCs/>
          <w:sz w:val="24"/>
          <w:szCs w:val="24"/>
        </w:rPr>
        <w:t>U slučaju spora, tekst na engleskom jeziku će biti mjerodavam.</w:t>
      </w:r>
    </w:p>
    <w:p w14:paraId="7DC2A5E6" w14:textId="77777777" w:rsidR="002A7987" w:rsidRPr="002A7987" w:rsidRDefault="00D76DA7" w:rsidP="001876D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Cs/>
          <w:sz w:val="48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54259158" w14:textId="02B75797" w:rsidR="000A58DC" w:rsidRPr="00226D41" w:rsidRDefault="00832F0B" w:rsidP="001876D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6D41">
        <w:rPr>
          <w:rFonts w:ascii="Times New Roman" w:hAnsi="Times New Roman" w:cs="Times New Roman"/>
          <w:b/>
          <w:iCs/>
          <w:sz w:val="24"/>
          <w:szCs w:val="24"/>
        </w:rPr>
        <w:t>Za Ministarstvo vanjske trgovin</w:t>
      </w:r>
      <w:r w:rsidR="007917E5">
        <w:rPr>
          <w:rFonts w:ascii="Times New Roman" w:hAnsi="Times New Roman" w:cs="Times New Roman"/>
          <w:b/>
          <w:iCs/>
          <w:sz w:val="24"/>
          <w:szCs w:val="24"/>
        </w:rPr>
        <w:t xml:space="preserve">e                    </w:t>
      </w:r>
      <w:r w:rsidR="002A7987"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  <w:r w:rsidR="00226D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A798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A58DC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Za </w:t>
      </w:r>
      <w:r w:rsidR="000A58DC" w:rsidRPr="0022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8DC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917E5">
        <w:rPr>
          <w:rFonts w:ascii="Times New Roman" w:hAnsi="Times New Roman" w:cs="Times New Roman"/>
          <w:b/>
          <w:iCs/>
          <w:sz w:val="24"/>
          <w:szCs w:val="24"/>
        </w:rPr>
        <w:t>Ministarsvo kulture i turizma</w:t>
      </w:r>
      <w:r w:rsidR="000A58DC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</w:t>
      </w:r>
      <w:r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</w:p>
    <w:p w14:paraId="11BED206" w14:textId="4EA7F39A" w:rsidR="002A7987" w:rsidRDefault="001D1960" w:rsidP="001876D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 ekonomskih odnosa</w:t>
      </w:r>
      <w:r w:rsidR="00226D41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32F0B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Bosne i Hercegovine </w:t>
      </w:r>
      <w:r w:rsidR="00226D41"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  <w:r w:rsidR="00832F0B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A7987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0A58DC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Narodne Republike Kine    </w:t>
      </w:r>
    </w:p>
    <w:p w14:paraId="70536517" w14:textId="77777777" w:rsidR="002A7987" w:rsidRPr="002A7987" w:rsidRDefault="002A7987" w:rsidP="001876D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Cs/>
          <w:sz w:val="16"/>
          <w:szCs w:val="24"/>
        </w:rPr>
      </w:pPr>
    </w:p>
    <w:p w14:paraId="4045B83B" w14:textId="4A5A1ACA" w:rsidR="000A58DC" w:rsidRPr="00226D41" w:rsidRDefault="002A7987" w:rsidP="001876D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                      _____________________________</w:t>
      </w:r>
      <w:r w:rsidR="000A58DC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</w:t>
      </w:r>
      <w:r w:rsidR="00832F0B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sectPr w:rsidR="000A58DC" w:rsidRPr="00226D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C6EBA" w14:textId="77777777" w:rsidR="00E75CB9" w:rsidRDefault="00E75CB9" w:rsidP="001210CC">
      <w:pPr>
        <w:spacing w:after="0" w:line="240" w:lineRule="auto"/>
      </w:pPr>
      <w:r>
        <w:separator/>
      </w:r>
    </w:p>
  </w:endnote>
  <w:endnote w:type="continuationSeparator" w:id="0">
    <w:p w14:paraId="1BA08683" w14:textId="77777777" w:rsidR="00E75CB9" w:rsidRDefault="00E75CB9" w:rsidP="001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C431" w14:textId="05B2DA87" w:rsidR="001210CC" w:rsidRDefault="001210CC">
    <w:pPr>
      <w:pStyle w:val="Footer"/>
      <w:jc w:val="right"/>
    </w:pPr>
  </w:p>
  <w:p w14:paraId="5A9011CD" w14:textId="77777777" w:rsidR="001210CC" w:rsidRDefault="00121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FEAEE" w14:textId="77777777" w:rsidR="00E75CB9" w:rsidRDefault="00E75CB9" w:rsidP="001210CC">
      <w:pPr>
        <w:spacing w:after="0" w:line="240" w:lineRule="auto"/>
      </w:pPr>
      <w:r>
        <w:separator/>
      </w:r>
    </w:p>
  </w:footnote>
  <w:footnote w:type="continuationSeparator" w:id="0">
    <w:p w14:paraId="05FA8B63" w14:textId="77777777" w:rsidR="00E75CB9" w:rsidRDefault="00E75CB9" w:rsidP="0012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8B"/>
    <w:multiLevelType w:val="hybridMultilevel"/>
    <w:tmpl w:val="8766E4AC"/>
    <w:lvl w:ilvl="0" w:tplc="3182B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13D7A7D"/>
    <w:multiLevelType w:val="hybridMultilevel"/>
    <w:tmpl w:val="1982CF02"/>
    <w:lvl w:ilvl="0" w:tplc="3F343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792784"/>
    <w:multiLevelType w:val="hybridMultilevel"/>
    <w:tmpl w:val="1E68DC9E"/>
    <w:lvl w:ilvl="0" w:tplc="1DD2639E">
      <w:start w:val="1"/>
      <w:numFmt w:val="decimal"/>
      <w:lvlText w:val="%1."/>
      <w:lvlJc w:val="left"/>
      <w:pPr>
        <w:ind w:left="465" w:hanging="360"/>
      </w:pPr>
      <w:rPr>
        <w:rFonts w:hint="default"/>
        <w:strike w:val="0"/>
      </w:rPr>
    </w:lvl>
    <w:lvl w:ilvl="1" w:tplc="2F36BB28">
      <w:start w:val="1"/>
      <w:numFmt w:val="decimal"/>
      <w:lvlText w:val="%2."/>
      <w:lvlJc w:val="left"/>
      <w:pPr>
        <w:ind w:left="1200" w:hanging="375"/>
      </w:pPr>
      <w:rPr>
        <w:rFonts w:asciiTheme="minorHAnsi" w:eastAsiaTheme="minorHAnsi" w:hAnsiTheme="minorHAnsi" w:cstheme="minorBidi"/>
      </w:r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CBE4A48"/>
    <w:multiLevelType w:val="hybridMultilevel"/>
    <w:tmpl w:val="FC329F94"/>
    <w:lvl w:ilvl="0" w:tplc="DBBE88BE">
      <w:start w:val="1"/>
      <w:numFmt w:val="decimal"/>
      <w:lvlText w:val="%1."/>
      <w:lvlJc w:val="left"/>
      <w:pPr>
        <w:ind w:left="1251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905" w:hanging="360"/>
      </w:pPr>
    </w:lvl>
    <w:lvl w:ilvl="2" w:tplc="141A001B" w:tentative="1">
      <w:start w:val="1"/>
      <w:numFmt w:val="lowerRoman"/>
      <w:lvlText w:val="%3."/>
      <w:lvlJc w:val="right"/>
      <w:pPr>
        <w:ind w:left="2625" w:hanging="180"/>
      </w:pPr>
    </w:lvl>
    <w:lvl w:ilvl="3" w:tplc="141A000F" w:tentative="1">
      <w:start w:val="1"/>
      <w:numFmt w:val="decimal"/>
      <w:lvlText w:val="%4."/>
      <w:lvlJc w:val="left"/>
      <w:pPr>
        <w:ind w:left="3345" w:hanging="360"/>
      </w:pPr>
    </w:lvl>
    <w:lvl w:ilvl="4" w:tplc="141A0019" w:tentative="1">
      <w:start w:val="1"/>
      <w:numFmt w:val="lowerLetter"/>
      <w:lvlText w:val="%5."/>
      <w:lvlJc w:val="left"/>
      <w:pPr>
        <w:ind w:left="4065" w:hanging="360"/>
      </w:pPr>
    </w:lvl>
    <w:lvl w:ilvl="5" w:tplc="141A001B" w:tentative="1">
      <w:start w:val="1"/>
      <w:numFmt w:val="lowerRoman"/>
      <w:lvlText w:val="%6."/>
      <w:lvlJc w:val="right"/>
      <w:pPr>
        <w:ind w:left="4785" w:hanging="180"/>
      </w:pPr>
    </w:lvl>
    <w:lvl w:ilvl="6" w:tplc="141A000F" w:tentative="1">
      <w:start w:val="1"/>
      <w:numFmt w:val="decimal"/>
      <w:lvlText w:val="%7."/>
      <w:lvlJc w:val="left"/>
      <w:pPr>
        <w:ind w:left="5505" w:hanging="360"/>
      </w:pPr>
    </w:lvl>
    <w:lvl w:ilvl="7" w:tplc="141A0019" w:tentative="1">
      <w:start w:val="1"/>
      <w:numFmt w:val="lowerLetter"/>
      <w:lvlText w:val="%8."/>
      <w:lvlJc w:val="left"/>
      <w:pPr>
        <w:ind w:left="6225" w:hanging="360"/>
      </w:pPr>
    </w:lvl>
    <w:lvl w:ilvl="8" w:tplc="1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052031D"/>
    <w:multiLevelType w:val="hybridMultilevel"/>
    <w:tmpl w:val="5CCEA636"/>
    <w:lvl w:ilvl="0" w:tplc="3182B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4171C42"/>
    <w:multiLevelType w:val="hybridMultilevel"/>
    <w:tmpl w:val="8932AE3C"/>
    <w:lvl w:ilvl="0" w:tplc="DBBE88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0C0E9D"/>
    <w:multiLevelType w:val="hybridMultilevel"/>
    <w:tmpl w:val="61DA55EA"/>
    <w:lvl w:ilvl="0" w:tplc="4E58ED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5502"/>
    <w:multiLevelType w:val="hybridMultilevel"/>
    <w:tmpl w:val="2F4CE9E8"/>
    <w:lvl w:ilvl="0" w:tplc="3182B6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F10B6"/>
    <w:multiLevelType w:val="hybridMultilevel"/>
    <w:tmpl w:val="4720E2D8"/>
    <w:lvl w:ilvl="0" w:tplc="07F6CE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45" w:hanging="360"/>
      </w:pPr>
    </w:lvl>
    <w:lvl w:ilvl="2" w:tplc="141A001B" w:tentative="1">
      <w:start w:val="1"/>
      <w:numFmt w:val="lowerRoman"/>
      <w:lvlText w:val="%3."/>
      <w:lvlJc w:val="right"/>
      <w:pPr>
        <w:ind w:left="2265" w:hanging="180"/>
      </w:pPr>
    </w:lvl>
    <w:lvl w:ilvl="3" w:tplc="141A000F" w:tentative="1">
      <w:start w:val="1"/>
      <w:numFmt w:val="decimal"/>
      <w:lvlText w:val="%4."/>
      <w:lvlJc w:val="left"/>
      <w:pPr>
        <w:ind w:left="2985" w:hanging="360"/>
      </w:pPr>
    </w:lvl>
    <w:lvl w:ilvl="4" w:tplc="141A0019" w:tentative="1">
      <w:start w:val="1"/>
      <w:numFmt w:val="lowerLetter"/>
      <w:lvlText w:val="%5."/>
      <w:lvlJc w:val="left"/>
      <w:pPr>
        <w:ind w:left="3705" w:hanging="360"/>
      </w:pPr>
    </w:lvl>
    <w:lvl w:ilvl="5" w:tplc="141A001B" w:tentative="1">
      <w:start w:val="1"/>
      <w:numFmt w:val="lowerRoman"/>
      <w:lvlText w:val="%6."/>
      <w:lvlJc w:val="right"/>
      <w:pPr>
        <w:ind w:left="4425" w:hanging="180"/>
      </w:pPr>
    </w:lvl>
    <w:lvl w:ilvl="6" w:tplc="141A000F" w:tentative="1">
      <w:start w:val="1"/>
      <w:numFmt w:val="decimal"/>
      <w:lvlText w:val="%7."/>
      <w:lvlJc w:val="left"/>
      <w:pPr>
        <w:ind w:left="5145" w:hanging="360"/>
      </w:pPr>
    </w:lvl>
    <w:lvl w:ilvl="7" w:tplc="141A0019" w:tentative="1">
      <w:start w:val="1"/>
      <w:numFmt w:val="lowerLetter"/>
      <w:lvlText w:val="%8."/>
      <w:lvlJc w:val="left"/>
      <w:pPr>
        <w:ind w:left="5865" w:hanging="360"/>
      </w:pPr>
    </w:lvl>
    <w:lvl w:ilvl="8" w:tplc="1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716C17CF"/>
    <w:multiLevelType w:val="hybridMultilevel"/>
    <w:tmpl w:val="38E865D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9C56DA"/>
    <w:multiLevelType w:val="hybridMultilevel"/>
    <w:tmpl w:val="744AC6D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1"/>
    <w:rsid w:val="00015E51"/>
    <w:rsid w:val="000A58DC"/>
    <w:rsid w:val="000B77B0"/>
    <w:rsid w:val="001210CC"/>
    <w:rsid w:val="00122441"/>
    <w:rsid w:val="0012279E"/>
    <w:rsid w:val="0013587B"/>
    <w:rsid w:val="001876D0"/>
    <w:rsid w:val="001B459B"/>
    <w:rsid w:val="001C0607"/>
    <w:rsid w:val="001C5A44"/>
    <w:rsid w:val="001C7DE7"/>
    <w:rsid w:val="001D0020"/>
    <w:rsid w:val="001D1960"/>
    <w:rsid w:val="001E6083"/>
    <w:rsid w:val="00213A02"/>
    <w:rsid w:val="00213EF9"/>
    <w:rsid w:val="00226D41"/>
    <w:rsid w:val="00235A87"/>
    <w:rsid w:val="00275141"/>
    <w:rsid w:val="002963C6"/>
    <w:rsid w:val="002A4D55"/>
    <w:rsid w:val="002A7987"/>
    <w:rsid w:val="00345DDC"/>
    <w:rsid w:val="00357F64"/>
    <w:rsid w:val="00364FF2"/>
    <w:rsid w:val="003F665C"/>
    <w:rsid w:val="0041404A"/>
    <w:rsid w:val="00415439"/>
    <w:rsid w:val="00422598"/>
    <w:rsid w:val="004753E7"/>
    <w:rsid w:val="00483F60"/>
    <w:rsid w:val="004C05C3"/>
    <w:rsid w:val="004C43C3"/>
    <w:rsid w:val="004F1BF4"/>
    <w:rsid w:val="00502001"/>
    <w:rsid w:val="005334EB"/>
    <w:rsid w:val="0059498B"/>
    <w:rsid w:val="005D35F1"/>
    <w:rsid w:val="00624506"/>
    <w:rsid w:val="00634AFE"/>
    <w:rsid w:val="00652772"/>
    <w:rsid w:val="006E3A8D"/>
    <w:rsid w:val="00730569"/>
    <w:rsid w:val="00731129"/>
    <w:rsid w:val="0073130B"/>
    <w:rsid w:val="007917E5"/>
    <w:rsid w:val="007A4B35"/>
    <w:rsid w:val="007D332E"/>
    <w:rsid w:val="0080273A"/>
    <w:rsid w:val="00832F0B"/>
    <w:rsid w:val="0085079E"/>
    <w:rsid w:val="008514F1"/>
    <w:rsid w:val="0085367E"/>
    <w:rsid w:val="0088321E"/>
    <w:rsid w:val="00914880"/>
    <w:rsid w:val="009242B6"/>
    <w:rsid w:val="00965E0F"/>
    <w:rsid w:val="00984AD6"/>
    <w:rsid w:val="009D17A5"/>
    <w:rsid w:val="00A1393D"/>
    <w:rsid w:val="00A52700"/>
    <w:rsid w:val="00A70596"/>
    <w:rsid w:val="00A77B39"/>
    <w:rsid w:val="00AA1648"/>
    <w:rsid w:val="00AB44F6"/>
    <w:rsid w:val="00AD7786"/>
    <w:rsid w:val="00AE3138"/>
    <w:rsid w:val="00AF3D9C"/>
    <w:rsid w:val="00B05AA2"/>
    <w:rsid w:val="00B06CAA"/>
    <w:rsid w:val="00B1210A"/>
    <w:rsid w:val="00B2750A"/>
    <w:rsid w:val="00B454B7"/>
    <w:rsid w:val="00B80041"/>
    <w:rsid w:val="00BA4C9E"/>
    <w:rsid w:val="00BE79E0"/>
    <w:rsid w:val="00BF39C6"/>
    <w:rsid w:val="00C3165E"/>
    <w:rsid w:val="00C41CAD"/>
    <w:rsid w:val="00C64432"/>
    <w:rsid w:val="00C96F2C"/>
    <w:rsid w:val="00CB2AC3"/>
    <w:rsid w:val="00CB6508"/>
    <w:rsid w:val="00D0685B"/>
    <w:rsid w:val="00D468AF"/>
    <w:rsid w:val="00D55217"/>
    <w:rsid w:val="00D70E05"/>
    <w:rsid w:val="00D76DA7"/>
    <w:rsid w:val="00D9209D"/>
    <w:rsid w:val="00DA6D2E"/>
    <w:rsid w:val="00DA7938"/>
    <w:rsid w:val="00E636C0"/>
    <w:rsid w:val="00E75CB9"/>
    <w:rsid w:val="00E83DFD"/>
    <w:rsid w:val="00EA341F"/>
    <w:rsid w:val="00EB24B3"/>
    <w:rsid w:val="00ED14F0"/>
    <w:rsid w:val="00F17451"/>
    <w:rsid w:val="00F577AE"/>
    <w:rsid w:val="00F666E7"/>
    <w:rsid w:val="00F73F0E"/>
    <w:rsid w:val="00FC1950"/>
    <w:rsid w:val="00FD2FFA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5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CC"/>
  </w:style>
  <w:style w:type="paragraph" w:styleId="Footer">
    <w:name w:val="footer"/>
    <w:basedOn w:val="Normal"/>
    <w:link w:val="Foot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CC"/>
  </w:style>
  <w:style w:type="paragraph" w:styleId="Footer">
    <w:name w:val="footer"/>
    <w:basedOn w:val="Normal"/>
    <w:link w:val="Foot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</dc:creator>
  <cp:lastModifiedBy>Marina Božić</cp:lastModifiedBy>
  <cp:revision>3</cp:revision>
  <cp:lastPrinted>2018-05-14T07:57:00Z</cp:lastPrinted>
  <dcterms:created xsi:type="dcterms:W3CDTF">2018-11-27T13:17:00Z</dcterms:created>
  <dcterms:modified xsi:type="dcterms:W3CDTF">2018-11-27T13:17:00Z</dcterms:modified>
</cp:coreProperties>
</file>